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502"/>
        <w:gridCol w:w="3466"/>
        <w:gridCol w:w="4356"/>
      </w:tblGrid>
      <w:tr w:rsidR="00F01AC0" w:rsidRPr="00077F00" w:rsidTr="00843F68">
        <w:trPr>
          <w:trHeight w:val="441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AC0" w:rsidRPr="00077F00" w:rsidRDefault="00F01AC0" w:rsidP="0084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449" cy="388418"/>
                  <wp:effectExtent l="0" t="0" r="5901" b="0"/>
                  <wp:docPr id="1" name="Picture 1" descr="C:\Users\deo\Downloads\Log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o\Downloads\Log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76" cy="393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C0" w:rsidRPr="00077F00" w:rsidTr="00843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90"/>
        </w:trPr>
        <w:tc>
          <w:tcPr>
            <w:tcW w:w="1508" w:type="dxa"/>
          </w:tcPr>
          <w:p w:rsidR="00F01AC0" w:rsidRPr="00077F00" w:rsidRDefault="00F01AC0" w:rsidP="00843F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F00">
              <w:rPr>
                <w:rFonts w:ascii="SutonnyMJ" w:hAnsi="SutonnyMJ" w:cs="Times New Roman"/>
                <w:sz w:val="26"/>
                <w:szCs w:val="24"/>
              </w:rPr>
              <w:br w:type="page"/>
            </w:r>
            <w:r w:rsidRPr="00077F00">
              <w:rPr>
                <w:rFonts w:ascii="SutonnyMJ" w:hAnsi="SutonnyMJ" w:cs="Times New Roman"/>
                <w:sz w:val="24"/>
                <w:szCs w:val="24"/>
              </w:rPr>
              <w:br w:type="page"/>
            </w:r>
            <w:r w:rsidRPr="00077F00">
              <w:rPr>
                <w:rFonts w:ascii="SutonnyMJ" w:hAnsi="SutonnyMJ" w:cs="Times New Roman"/>
                <w:sz w:val="24"/>
                <w:szCs w:val="24"/>
              </w:rPr>
              <w:br w:type="page"/>
            </w:r>
            <w:r w:rsidRPr="00077F00">
              <w:rPr>
                <w:rFonts w:ascii="SutonnyMJ" w:hAnsi="SutonnyMJ" w:cs="Times New Roman"/>
                <w:sz w:val="26"/>
                <w:szCs w:val="26"/>
              </w:rPr>
              <w:br w:type="page"/>
            </w:r>
            <w:r w:rsidRPr="00077F00">
              <w:rPr>
                <w:rFonts w:ascii="SutonnyMJ" w:hAnsi="SutonnyMJ" w:cs="Times New Roman"/>
                <w:sz w:val="26"/>
                <w:szCs w:val="26"/>
              </w:rPr>
              <w:br w:type="page"/>
            </w:r>
            <w:r w:rsidRPr="00077F00">
              <w:rPr>
                <w:rFonts w:ascii="SutonnyMJ" w:hAnsi="SutonnyMJ" w:cs="Times New Roman"/>
                <w:sz w:val="24"/>
                <w:szCs w:val="24"/>
              </w:rPr>
              <w:br w:type="page"/>
            </w:r>
            <w:r w:rsidRPr="00077F00">
              <w:rPr>
                <w:rFonts w:ascii="SutonnyMJ" w:hAnsi="SutonnyMJ" w:cs="Times New Roman"/>
                <w:sz w:val="28"/>
                <w:szCs w:val="24"/>
              </w:rPr>
              <w:br w:type="page"/>
            </w:r>
            <w:r w:rsidRPr="00077F00">
              <w:rPr>
                <w:rFonts w:ascii="MoinaBoldExpanded" w:hAnsi="MoinaBoldExpanded" w:cs="Times New Roman"/>
                <w:sz w:val="24"/>
                <w:szCs w:val="24"/>
              </w:rPr>
              <w:br w:type="page"/>
            </w:r>
            <w:r w:rsidRPr="00077F00">
              <w:rPr>
                <w:rFonts w:ascii="MoinaBoldExpanded" w:hAnsi="MoinaBoldExpanded" w:cs="Times New Roman"/>
                <w:sz w:val="24"/>
                <w:szCs w:val="24"/>
              </w:rPr>
              <w:br w:type="page"/>
            </w:r>
            <w:r w:rsidRPr="00077F00">
              <w:rPr>
                <w:rFonts w:ascii="MoinaBoldExpanded" w:hAnsi="MoinaBoldExpanded" w:cs="Times New Roman"/>
                <w:sz w:val="24"/>
                <w:szCs w:val="24"/>
              </w:rPr>
              <w:br w:type="page"/>
            </w:r>
            <w:r w:rsidRPr="00077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 w:type="page"/>
            </w:r>
            <w:r w:rsidRPr="00077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3585" cy="87376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AC0" w:rsidRPr="00077F00" w:rsidRDefault="00F01AC0" w:rsidP="00843F68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077F00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   ISO 9001, ISO 14001 &amp; </w:t>
            </w:r>
          </w:p>
          <w:p w:rsidR="00F01AC0" w:rsidRPr="00077F00" w:rsidRDefault="00F01AC0" w:rsidP="00843F68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077F00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 OHSAS  18001 Certified </w:t>
            </w:r>
          </w:p>
          <w:p w:rsidR="00F01AC0" w:rsidRPr="00077F00" w:rsidRDefault="00F01AC0" w:rsidP="00843F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AC0" w:rsidRPr="00077F00" w:rsidRDefault="00F01AC0" w:rsidP="0084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F01AC0" w:rsidRPr="00077F00" w:rsidRDefault="00F01AC0" w:rsidP="00843F68">
            <w:pPr>
              <w:rPr>
                <w:rFonts w:ascii="SutonnyMJ" w:hAnsi="SutonnyMJ" w:cs="Times New Roman"/>
                <w:b/>
                <w:sz w:val="24"/>
                <w:szCs w:val="24"/>
              </w:rPr>
            </w:pPr>
          </w:p>
          <w:p w:rsidR="00F01AC0" w:rsidRPr="00077F00" w:rsidRDefault="00F01AC0" w:rsidP="00843F68">
            <w:pPr>
              <w:rPr>
                <w:rFonts w:ascii="SutonnyMJ" w:hAnsi="SutonnyMJ" w:cs="Times New Roman"/>
                <w:b/>
                <w:sz w:val="10"/>
                <w:szCs w:val="10"/>
              </w:rPr>
            </w:pPr>
          </w:p>
          <w:p w:rsidR="00F01AC0" w:rsidRPr="00077F00" w:rsidRDefault="00F01AC0" w:rsidP="00843F68">
            <w:pPr>
              <w:rPr>
                <w:rFonts w:ascii="SutonnyMJ" w:hAnsi="SutonnyMJ" w:cs="Times New Roman"/>
                <w:b/>
                <w:sz w:val="10"/>
                <w:szCs w:val="10"/>
              </w:rPr>
            </w:pPr>
          </w:p>
          <w:p w:rsidR="00F01AC0" w:rsidRPr="00077F00" w:rsidRDefault="00F01AC0" w:rsidP="00843F68">
            <w:pPr>
              <w:rPr>
                <w:rFonts w:ascii="DhakarchithiMJ" w:hAnsi="DhakarchithiMJ" w:cs="DhakarchithiMJ"/>
                <w:b/>
                <w:sz w:val="28"/>
                <w:szCs w:val="28"/>
              </w:rPr>
            </w:pPr>
            <w:proofErr w:type="spellStart"/>
            <w:r w:rsidRPr="00077F00">
              <w:rPr>
                <w:rFonts w:ascii="DhakarchithiMJ" w:hAnsi="DhakarchithiMJ" w:cs="DhakarchithiMJ"/>
                <w:b/>
                <w:sz w:val="28"/>
                <w:szCs w:val="28"/>
              </w:rPr>
              <w:t>evsjv‡`k</w:t>
            </w:r>
            <w:proofErr w:type="spellEnd"/>
            <w:r w:rsidRPr="00077F00">
              <w:rPr>
                <w:rFonts w:ascii="DhakarchithiMJ" w:hAnsi="DhakarchithiMJ" w:cs="DhakarchithiMJ"/>
                <w:b/>
                <w:sz w:val="28"/>
                <w:szCs w:val="28"/>
              </w:rPr>
              <w:t xml:space="preserve"> </w:t>
            </w:r>
            <w:proofErr w:type="spellStart"/>
            <w:r w:rsidRPr="00077F00">
              <w:rPr>
                <w:rFonts w:ascii="DhakarchithiMJ" w:hAnsi="DhakarchithiMJ" w:cs="DhakarchithiMJ"/>
                <w:b/>
                <w:sz w:val="28"/>
                <w:szCs w:val="28"/>
              </w:rPr>
              <w:t>cjøx</w:t>
            </w:r>
            <w:proofErr w:type="spellEnd"/>
            <w:r w:rsidRPr="00077F00">
              <w:rPr>
                <w:rFonts w:ascii="DhakarchithiMJ" w:hAnsi="DhakarchithiMJ" w:cs="DhakarchithiMJ"/>
                <w:b/>
                <w:sz w:val="28"/>
                <w:szCs w:val="28"/>
              </w:rPr>
              <w:t xml:space="preserve"> </w:t>
            </w:r>
            <w:proofErr w:type="spellStart"/>
            <w:r w:rsidRPr="00077F00">
              <w:rPr>
                <w:rFonts w:ascii="DhakarchithiMJ" w:hAnsi="DhakarchithiMJ" w:cs="DhakarchithiMJ"/>
                <w:b/>
                <w:sz w:val="28"/>
                <w:szCs w:val="28"/>
              </w:rPr>
              <w:t>we`y¨Zvqb</w:t>
            </w:r>
            <w:proofErr w:type="spellEnd"/>
            <w:r w:rsidRPr="00077F00">
              <w:rPr>
                <w:rFonts w:ascii="DhakarchithiMJ" w:hAnsi="DhakarchithiMJ" w:cs="DhakarchithiMJ"/>
                <w:b/>
                <w:sz w:val="28"/>
                <w:szCs w:val="28"/>
              </w:rPr>
              <w:t xml:space="preserve"> †</w:t>
            </w:r>
            <w:proofErr w:type="spellStart"/>
            <w:r w:rsidRPr="00077F00">
              <w:rPr>
                <w:rFonts w:ascii="DhakarchithiMJ" w:hAnsi="DhakarchithiMJ" w:cs="DhakarchithiMJ"/>
                <w:b/>
                <w:sz w:val="28"/>
                <w:szCs w:val="28"/>
              </w:rPr>
              <w:t>evW</w:t>
            </w:r>
            <w:proofErr w:type="spellEnd"/>
            <w:r w:rsidRPr="00077F00">
              <w:rPr>
                <w:rFonts w:ascii="DhakarchithiMJ" w:hAnsi="DhakarchithiMJ" w:cs="DhakarchithiMJ"/>
                <w:b/>
                <w:sz w:val="28"/>
                <w:szCs w:val="28"/>
              </w:rPr>
              <w:t>©</w:t>
            </w:r>
          </w:p>
          <w:p w:rsidR="00F01AC0" w:rsidRPr="00077F00" w:rsidRDefault="00F01AC0" w:rsidP="00843F68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Cs w:val="16"/>
              </w:rPr>
            </w:pPr>
            <w:r w:rsidRPr="00C0171D">
              <w:rPr>
                <w:b/>
                <w:sz w:val="16"/>
                <w:szCs w:val="16"/>
              </w:rPr>
              <w:t>BANGLADESH RURAL ELECTRIFICATION BOARD</w:t>
            </w:r>
          </w:p>
        </w:tc>
        <w:tc>
          <w:tcPr>
            <w:tcW w:w="4500" w:type="dxa"/>
            <w:hideMark/>
          </w:tcPr>
          <w:p w:rsidR="00F01AC0" w:rsidRPr="00077F00" w:rsidRDefault="00F01AC0" w:rsidP="00843F68">
            <w:pPr>
              <w:jc w:val="right"/>
              <w:rPr>
                <w:rFonts w:ascii="Vrinda" w:hAnsi="Vrinda" w:cs="Vrinda"/>
                <w:sz w:val="19"/>
                <w:szCs w:val="19"/>
              </w:rPr>
            </w:pP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তত্ত্বাবধায়ক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 xml:space="preserve"> </w:t>
            </w: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প্রকৌশলী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 xml:space="preserve"> (</w:t>
            </w: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গ্রীড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 xml:space="preserve"> ও </w:t>
            </w: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উপকেন্দ্র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 xml:space="preserve">) </w:t>
            </w: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এর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 xml:space="preserve"> </w:t>
            </w: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দপ্তর</w:t>
            </w:r>
            <w:proofErr w:type="spellEnd"/>
          </w:p>
          <w:p w:rsidR="00F01AC0" w:rsidRPr="00077F00" w:rsidRDefault="00F01AC0" w:rsidP="00843F68">
            <w:pPr>
              <w:jc w:val="right"/>
              <w:rPr>
                <w:rFonts w:ascii="Vrinda" w:hAnsi="Vrinda" w:cs="Vrinda"/>
                <w:sz w:val="19"/>
                <w:szCs w:val="19"/>
              </w:rPr>
            </w:pP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বাংলাদেশ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 xml:space="preserve"> </w:t>
            </w: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পল্লী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 xml:space="preserve"> </w:t>
            </w: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বিদ্যুতায়ন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 xml:space="preserve"> </w:t>
            </w: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বোর্ড</w:t>
            </w:r>
            <w:proofErr w:type="spellEnd"/>
          </w:p>
          <w:p w:rsidR="00F01AC0" w:rsidRPr="00077F00" w:rsidRDefault="00F01AC0" w:rsidP="00843F68">
            <w:pPr>
              <w:jc w:val="right"/>
              <w:rPr>
                <w:rFonts w:ascii="Vrinda" w:hAnsi="Vrinda" w:cs="Vrinda"/>
                <w:sz w:val="19"/>
                <w:szCs w:val="19"/>
              </w:rPr>
            </w:pP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খিলক্ষেত্র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 xml:space="preserve">, </w:t>
            </w: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নিকুঞ্জ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 xml:space="preserve">, ঢাকা-১২২৯। </w:t>
            </w:r>
          </w:p>
          <w:p w:rsidR="00F01AC0" w:rsidRPr="00077F00" w:rsidRDefault="00F01AC0" w:rsidP="00843F68">
            <w:pPr>
              <w:jc w:val="right"/>
              <w:rPr>
                <w:rFonts w:ascii="SutonnyMJ" w:hAnsi="SutonnyMJ" w:cs="Times New Roman"/>
                <w:sz w:val="19"/>
                <w:szCs w:val="19"/>
                <w:lang w:val="pl-PL"/>
              </w:rPr>
            </w:pPr>
            <w:proofErr w:type="spellStart"/>
            <w:r w:rsidRPr="00077F00">
              <w:rPr>
                <w:rFonts w:ascii="Vrinda" w:hAnsi="Vrinda" w:cs="Vrinda"/>
                <w:sz w:val="19"/>
                <w:szCs w:val="19"/>
              </w:rPr>
              <w:t>ফোন</w:t>
            </w:r>
            <w:proofErr w:type="spellEnd"/>
            <w:r w:rsidRPr="00077F00">
              <w:rPr>
                <w:rFonts w:ascii="Vrinda" w:hAnsi="Vrinda" w:cs="Vrinda"/>
                <w:sz w:val="19"/>
                <w:szCs w:val="19"/>
              </w:rPr>
              <w:t>: ৮৯০০৩০৯</w:t>
            </w:r>
          </w:p>
          <w:p w:rsidR="00F01AC0" w:rsidRPr="00077F00" w:rsidRDefault="00F01AC0" w:rsidP="00843F68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7" w:history="1">
              <w:r w:rsidRPr="00077F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pl-PL"/>
                </w:rPr>
                <w:t>sscellbreb@gmail.com</w:t>
              </w:r>
            </w:hyperlink>
          </w:p>
        </w:tc>
      </w:tr>
    </w:tbl>
    <w:p w:rsidR="00F01AC0" w:rsidRDefault="00F01AC0" w:rsidP="006B02A0">
      <w:pPr>
        <w:spacing w:after="0" w:line="240" w:lineRule="auto"/>
      </w:pPr>
    </w:p>
    <w:p w:rsidR="00403E6C" w:rsidRDefault="00403E6C" w:rsidP="006B02A0">
      <w:pPr>
        <w:spacing w:after="0" w:line="240" w:lineRule="auto"/>
      </w:pPr>
    </w:p>
    <w:p w:rsidR="00F01AC0" w:rsidRPr="007E0AFF" w:rsidRDefault="00E36F0C" w:rsidP="007E0AFF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proofErr w:type="gramStart"/>
      <w:r w:rsidRPr="007E0AFF">
        <w:rPr>
          <w:rFonts w:cstheme="minorHAnsi"/>
          <w:sz w:val="28"/>
          <w:szCs w:val="28"/>
          <w:u w:val="single"/>
        </w:rPr>
        <w:t xml:space="preserve">Comments of BREB on </w:t>
      </w:r>
      <w:r w:rsidR="007E0AFF" w:rsidRPr="007E0AFF">
        <w:rPr>
          <w:rFonts w:cstheme="minorHAnsi"/>
          <w:sz w:val="28"/>
          <w:szCs w:val="28"/>
          <w:u w:val="single"/>
        </w:rPr>
        <w:t>Draft E</w:t>
      </w:r>
      <w:r w:rsidR="007E0AFF" w:rsidRPr="007E0AFF">
        <w:rPr>
          <w:rFonts w:cstheme="minorHAnsi"/>
          <w:b/>
          <w:sz w:val="28"/>
          <w:szCs w:val="28"/>
          <w:u w:val="single"/>
        </w:rPr>
        <w:t>lectricity</w:t>
      </w:r>
      <w:r w:rsidRPr="007E0AFF">
        <w:rPr>
          <w:rFonts w:cstheme="minorHAnsi"/>
          <w:b/>
          <w:sz w:val="28"/>
          <w:szCs w:val="28"/>
          <w:u w:val="single"/>
        </w:rPr>
        <w:t xml:space="preserve"> Grid Code</w:t>
      </w:r>
      <w:r w:rsidR="007E0AFF" w:rsidRPr="007E0AFF">
        <w:rPr>
          <w:rFonts w:cstheme="minorHAnsi"/>
          <w:b/>
          <w:sz w:val="28"/>
          <w:szCs w:val="28"/>
          <w:u w:val="single"/>
        </w:rPr>
        <w:t xml:space="preserve"> 2018.</w:t>
      </w:r>
      <w:proofErr w:type="gramEnd"/>
    </w:p>
    <w:p w:rsidR="00E36F0C" w:rsidRDefault="00E36F0C" w:rsidP="006B02A0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698"/>
        <w:gridCol w:w="1012"/>
        <w:gridCol w:w="3780"/>
        <w:gridCol w:w="3690"/>
      </w:tblGrid>
      <w:tr w:rsidR="002A26D9" w:rsidRPr="002A6DBC" w:rsidTr="002A26D9">
        <w:tc>
          <w:tcPr>
            <w:tcW w:w="698" w:type="dxa"/>
            <w:vAlign w:val="center"/>
          </w:tcPr>
          <w:p w:rsidR="004C56F4" w:rsidRPr="002A6DBC" w:rsidRDefault="004C56F4" w:rsidP="004C56F4">
            <w:pPr>
              <w:jc w:val="center"/>
              <w:rPr>
                <w:rFonts w:cstheme="minorHAnsi"/>
                <w:b/>
              </w:rPr>
            </w:pPr>
            <w:r w:rsidRPr="002A6DBC">
              <w:rPr>
                <w:rFonts w:cstheme="minorHAnsi"/>
                <w:b/>
              </w:rPr>
              <w:t>Sl. No:</w:t>
            </w:r>
          </w:p>
        </w:tc>
        <w:tc>
          <w:tcPr>
            <w:tcW w:w="1012" w:type="dxa"/>
            <w:vAlign w:val="center"/>
          </w:tcPr>
          <w:p w:rsidR="004C56F4" w:rsidRPr="002A6DBC" w:rsidRDefault="004C56F4" w:rsidP="004C56F4">
            <w:pPr>
              <w:jc w:val="center"/>
              <w:rPr>
                <w:rFonts w:cstheme="minorHAnsi"/>
                <w:b/>
              </w:rPr>
            </w:pPr>
            <w:r w:rsidRPr="002A6DBC">
              <w:rPr>
                <w:rFonts w:cstheme="minorHAnsi"/>
                <w:b/>
              </w:rPr>
              <w:t>Clause No</w:t>
            </w:r>
          </w:p>
        </w:tc>
        <w:tc>
          <w:tcPr>
            <w:tcW w:w="3780" w:type="dxa"/>
            <w:vAlign w:val="center"/>
          </w:tcPr>
          <w:p w:rsidR="004C56F4" w:rsidRPr="002A6DBC" w:rsidRDefault="004C56F4" w:rsidP="004C56F4">
            <w:pPr>
              <w:jc w:val="center"/>
              <w:rPr>
                <w:rFonts w:cstheme="minorHAnsi"/>
                <w:b/>
              </w:rPr>
            </w:pPr>
            <w:r w:rsidRPr="002A6DBC">
              <w:rPr>
                <w:rFonts w:cstheme="minorHAnsi"/>
                <w:b/>
              </w:rPr>
              <w:t>Draft Grid Code</w:t>
            </w:r>
          </w:p>
        </w:tc>
        <w:tc>
          <w:tcPr>
            <w:tcW w:w="3690" w:type="dxa"/>
            <w:vAlign w:val="center"/>
          </w:tcPr>
          <w:p w:rsidR="004C56F4" w:rsidRPr="002A6DBC" w:rsidRDefault="004C56F4" w:rsidP="004C56F4">
            <w:pPr>
              <w:jc w:val="center"/>
              <w:rPr>
                <w:rFonts w:cstheme="minorHAnsi"/>
                <w:b/>
              </w:rPr>
            </w:pPr>
            <w:r w:rsidRPr="002A6DBC">
              <w:rPr>
                <w:rFonts w:cstheme="minorHAnsi"/>
                <w:b/>
              </w:rPr>
              <w:t>BREB Proposal</w:t>
            </w:r>
          </w:p>
        </w:tc>
      </w:tr>
      <w:tr w:rsidR="002A6DBC" w:rsidRPr="002A6DBC" w:rsidTr="002A26D9">
        <w:tc>
          <w:tcPr>
            <w:tcW w:w="698" w:type="dxa"/>
          </w:tcPr>
          <w:p w:rsidR="004C56F4" w:rsidRPr="002A6DBC" w:rsidRDefault="004C56F4" w:rsidP="00DC06A5">
            <w:pPr>
              <w:jc w:val="center"/>
              <w:rPr>
                <w:rFonts w:cstheme="minorHAnsi"/>
              </w:rPr>
            </w:pPr>
            <w:r w:rsidRPr="002A6DBC">
              <w:rPr>
                <w:rFonts w:cstheme="minorHAnsi"/>
              </w:rPr>
              <w:t>01</w:t>
            </w:r>
          </w:p>
        </w:tc>
        <w:tc>
          <w:tcPr>
            <w:tcW w:w="1012" w:type="dxa"/>
          </w:tcPr>
          <w:p w:rsidR="004C56F4" w:rsidRPr="002A6DBC" w:rsidRDefault="004C56F4" w:rsidP="00DC06A5">
            <w:pPr>
              <w:jc w:val="center"/>
              <w:rPr>
                <w:rFonts w:cstheme="minorHAnsi"/>
              </w:rPr>
            </w:pPr>
            <w:r w:rsidRPr="002A6DBC">
              <w:rPr>
                <w:rFonts w:cstheme="minorHAnsi"/>
              </w:rPr>
              <w:t>5.5.2.1</w:t>
            </w:r>
          </w:p>
        </w:tc>
        <w:tc>
          <w:tcPr>
            <w:tcW w:w="3780" w:type="dxa"/>
          </w:tcPr>
          <w:p w:rsidR="004C56F4" w:rsidRDefault="004C56F4" w:rsidP="00C528AD">
            <w:pPr>
              <w:jc w:val="both"/>
              <w:rPr>
                <w:rFonts w:cstheme="minorHAnsi"/>
              </w:rPr>
            </w:pPr>
            <w:r w:rsidRPr="002A6DBC">
              <w:rPr>
                <w:rFonts w:cstheme="minorHAnsi"/>
              </w:rPr>
              <w:t xml:space="preserve">Voltage may be 132 kV/33 kV or as agreed with the single Buyer and the Licensee. </w:t>
            </w:r>
          </w:p>
          <w:p w:rsidR="00264529" w:rsidRPr="00264529" w:rsidRDefault="00264529" w:rsidP="00C528AD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690" w:type="dxa"/>
          </w:tcPr>
          <w:p w:rsidR="004C56F4" w:rsidRPr="002A6DBC" w:rsidRDefault="004C56F4" w:rsidP="00C528AD">
            <w:pPr>
              <w:jc w:val="both"/>
              <w:rPr>
                <w:rFonts w:cstheme="minorHAnsi"/>
              </w:rPr>
            </w:pPr>
            <w:r w:rsidRPr="002A6DBC">
              <w:rPr>
                <w:rFonts w:cstheme="minorHAnsi"/>
              </w:rPr>
              <w:t xml:space="preserve">Voltage may be </w:t>
            </w:r>
            <w:r w:rsidRPr="002A6DBC">
              <w:rPr>
                <w:rFonts w:cstheme="minorHAnsi"/>
                <w:b/>
                <w:i/>
              </w:rPr>
              <w:t>230 kV</w:t>
            </w:r>
            <w:r w:rsidRPr="002A6DBC">
              <w:rPr>
                <w:rFonts w:cstheme="minorHAnsi"/>
              </w:rPr>
              <w:t>/132 kV/33 kV or as agreed with the single Buyer and the Licensee.</w:t>
            </w:r>
          </w:p>
        </w:tc>
      </w:tr>
      <w:tr w:rsidR="004C56F4" w:rsidRPr="002A6DBC" w:rsidTr="002A26D9">
        <w:tc>
          <w:tcPr>
            <w:tcW w:w="698" w:type="dxa"/>
          </w:tcPr>
          <w:p w:rsidR="004C56F4" w:rsidRPr="002A6DBC" w:rsidRDefault="004C56F4" w:rsidP="00DC06A5">
            <w:pPr>
              <w:jc w:val="center"/>
              <w:rPr>
                <w:rFonts w:cstheme="minorHAnsi"/>
              </w:rPr>
            </w:pPr>
            <w:r w:rsidRPr="002A6DBC">
              <w:rPr>
                <w:rFonts w:cstheme="minorHAnsi"/>
              </w:rPr>
              <w:t>02</w:t>
            </w:r>
          </w:p>
        </w:tc>
        <w:tc>
          <w:tcPr>
            <w:tcW w:w="1012" w:type="dxa"/>
          </w:tcPr>
          <w:p w:rsidR="004C56F4" w:rsidRPr="002A6DBC" w:rsidRDefault="004C56F4" w:rsidP="00DC06A5">
            <w:pPr>
              <w:jc w:val="center"/>
              <w:rPr>
                <w:rFonts w:cstheme="minorHAnsi"/>
              </w:rPr>
            </w:pPr>
            <w:r w:rsidRPr="002A6DBC">
              <w:rPr>
                <w:rFonts w:cstheme="minorHAnsi"/>
              </w:rPr>
              <w:t>5.5.3.1</w:t>
            </w:r>
          </w:p>
        </w:tc>
        <w:tc>
          <w:tcPr>
            <w:tcW w:w="3780" w:type="dxa"/>
          </w:tcPr>
          <w:p w:rsidR="004C56F4" w:rsidRPr="002A6DBC" w:rsidRDefault="004C56F4" w:rsidP="00C528AD">
            <w:pPr>
              <w:jc w:val="both"/>
              <w:rPr>
                <w:rFonts w:cstheme="minorHAnsi"/>
              </w:rPr>
            </w:pPr>
            <w:r w:rsidRPr="002A6DBC">
              <w:rPr>
                <w:rFonts w:cstheme="minorHAnsi"/>
              </w:rPr>
              <w:t xml:space="preserve">Voltage may be </w:t>
            </w:r>
            <w:r w:rsidR="00C528AD" w:rsidRPr="002A6DBC">
              <w:rPr>
                <w:rFonts w:cstheme="minorHAnsi"/>
              </w:rPr>
              <w:t>230 kV/</w:t>
            </w:r>
            <w:r w:rsidRPr="002A6DBC">
              <w:rPr>
                <w:rFonts w:cstheme="minorHAnsi"/>
              </w:rPr>
              <w:t xml:space="preserve">132 kV or as agreed with the single Buyer and the Licensee. </w:t>
            </w:r>
          </w:p>
        </w:tc>
        <w:tc>
          <w:tcPr>
            <w:tcW w:w="3690" w:type="dxa"/>
          </w:tcPr>
          <w:p w:rsidR="004C56F4" w:rsidRPr="002A6DBC" w:rsidRDefault="00C528AD" w:rsidP="00C528AD">
            <w:pPr>
              <w:jc w:val="both"/>
              <w:rPr>
                <w:rFonts w:cstheme="minorHAnsi"/>
              </w:rPr>
            </w:pPr>
            <w:r w:rsidRPr="002A6DBC">
              <w:rPr>
                <w:rFonts w:cstheme="minorHAnsi"/>
              </w:rPr>
              <w:t xml:space="preserve">Voltage may be </w:t>
            </w:r>
            <w:r w:rsidRPr="002A6DBC">
              <w:rPr>
                <w:rFonts w:cstheme="minorHAnsi"/>
              </w:rPr>
              <w:t>230 kV/</w:t>
            </w:r>
            <w:r w:rsidRPr="002A6DBC">
              <w:rPr>
                <w:rFonts w:cstheme="minorHAnsi"/>
              </w:rPr>
              <w:t>132 kV or as agreed with the single Buyer</w:t>
            </w:r>
            <w:r w:rsidRPr="002A6DBC">
              <w:rPr>
                <w:rFonts w:cstheme="minorHAnsi"/>
              </w:rPr>
              <w:t>/</w:t>
            </w:r>
            <w:r w:rsidRPr="002A6DBC">
              <w:rPr>
                <w:rFonts w:cstheme="minorHAnsi"/>
              </w:rPr>
              <w:t xml:space="preserve"> </w:t>
            </w:r>
            <w:r w:rsidRPr="002A6DBC">
              <w:rPr>
                <w:rFonts w:cstheme="minorHAnsi"/>
                <w:sz w:val="24"/>
                <w:szCs w:val="24"/>
              </w:rPr>
              <w:t>Distribution</w:t>
            </w:r>
            <w:r w:rsidRPr="002A6DBC">
              <w:rPr>
                <w:rFonts w:cstheme="minorHAnsi"/>
              </w:rPr>
              <w:t xml:space="preserve"> Utility </w:t>
            </w:r>
            <w:r w:rsidRPr="002A6DBC">
              <w:rPr>
                <w:rFonts w:cstheme="minorHAnsi"/>
              </w:rPr>
              <w:t>and the Licensee.</w:t>
            </w:r>
          </w:p>
        </w:tc>
      </w:tr>
    </w:tbl>
    <w:p w:rsidR="004C56F4" w:rsidRDefault="004C56F4" w:rsidP="006B02A0">
      <w:pPr>
        <w:spacing w:after="0" w:line="240" w:lineRule="auto"/>
      </w:pPr>
    </w:p>
    <w:p w:rsidR="0090600B" w:rsidRPr="00A057C6" w:rsidRDefault="0090600B" w:rsidP="00812873">
      <w:pPr>
        <w:jc w:val="center"/>
        <w:rPr>
          <w:rFonts w:cstheme="minorHAnsi"/>
          <w:b/>
          <w:sz w:val="26"/>
          <w:szCs w:val="26"/>
        </w:rPr>
      </w:pPr>
      <w:proofErr w:type="gramStart"/>
      <w:r w:rsidRPr="00A057C6">
        <w:rPr>
          <w:rFonts w:cstheme="minorHAnsi"/>
          <w:b/>
          <w:sz w:val="26"/>
          <w:szCs w:val="26"/>
          <w:u w:val="single"/>
        </w:rPr>
        <w:t>BREB</w:t>
      </w:r>
      <w:r w:rsidRPr="00A057C6">
        <w:rPr>
          <w:rFonts w:cstheme="minorHAnsi"/>
          <w:b/>
          <w:sz w:val="26"/>
          <w:szCs w:val="26"/>
          <w:u w:val="single"/>
        </w:rPr>
        <w:t>`S New</w:t>
      </w:r>
      <w:r w:rsidRPr="00A057C6">
        <w:rPr>
          <w:rFonts w:cstheme="minorHAnsi"/>
          <w:b/>
          <w:sz w:val="26"/>
          <w:szCs w:val="26"/>
          <w:u w:val="single"/>
        </w:rPr>
        <w:t xml:space="preserve"> Proposal</w:t>
      </w:r>
      <w:r w:rsidRPr="00A057C6">
        <w:rPr>
          <w:rFonts w:cstheme="minorHAnsi"/>
          <w:b/>
          <w:sz w:val="26"/>
          <w:szCs w:val="26"/>
          <w:u w:val="single"/>
        </w:rPr>
        <w:t xml:space="preserve"> </w:t>
      </w:r>
      <w:r w:rsidR="00A85779" w:rsidRPr="00A057C6">
        <w:rPr>
          <w:rFonts w:cstheme="minorHAnsi"/>
          <w:b/>
          <w:sz w:val="26"/>
          <w:szCs w:val="26"/>
          <w:u w:val="single"/>
        </w:rPr>
        <w:t>to include</w:t>
      </w:r>
      <w:r w:rsidRPr="00A057C6">
        <w:rPr>
          <w:rFonts w:cstheme="minorHAnsi"/>
          <w:b/>
          <w:sz w:val="26"/>
          <w:szCs w:val="26"/>
          <w:u w:val="single"/>
        </w:rPr>
        <w:t xml:space="preserve"> in Grid Code</w:t>
      </w:r>
      <w:r w:rsidRPr="00A057C6">
        <w:rPr>
          <w:rFonts w:cstheme="minorHAnsi"/>
          <w:b/>
          <w:sz w:val="26"/>
          <w:szCs w:val="26"/>
        </w:rPr>
        <w:t>.</w:t>
      </w:r>
      <w:proofErr w:type="gramEnd"/>
    </w:p>
    <w:p w:rsidR="003868E0" w:rsidRPr="00A057C6" w:rsidRDefault="003868E0" w:rsidP="003868E0">
      <w:pPr>
        <w:rPr>
          <w:rFonts w:cstheme="minorHAnsi"/>
          <w:b/>
          <w:sz w:val="26"/>
          <w:szCs w:val="26"/>
        </w:rPr>
      </w:pPr>
      <w:r w:rsidRPr="00A057C6">
        <w:rPr>
          <w:rFonts w:cstheme="minorHAnsi"/>
          <w:b/>
          <w:sz w:val="26"/>
          <w:szCs w:val="26"/>
        </w:rPr>
        <w:t>Construction of 33 kV Bay Extension and 33 kV Switching Station at Grid Sub-Station.</w:t>
      </w:r>
    </w:p>
    <w:tbl>
      <w:tblPr>
        <w:tblStyle w:val="TableGrid"/>
        <w:tblW w:w="0" w:type="auto"/>
        <w:tblInd w:w="108" w:type="dxa"/>
        <w:tblLook w:val="04A0"/>
      </w:tblPr>
      <w:tblGrid>
        <w:gridCol w:w="681"/>
        <w:gridCol w:w="1029"/>
        <w:gridCol w:w="5940"/>
        <w:gridCol w:w="1530"/>
      </w:tblGrid>
      <w:tr w:rsidR="002A26D9" w:rsidRPr="002A6DBC" w:rsidTr="00F46376">
        <w:tc>
          <w:tcPr>
            <w:tcW w:w="681" w:type="dxa"/>
            <w:vAlign w:val="center"/>
          </w:tcPr>
          <w:p w:rsidR="002A26D9" w:rsidRPr="002A6DBC" w:rsidRDefault="002A26D9" w:rsidP="002A26D9">
            <w:pPr>
              <w:jc w:val="center"/>
              <w:rPr>
                <w:rFonts w:cstheme="minorHAnsi"/>
                <w:b/>
              </w:rPr>
            </w:pPr>
            <w:r w:rsidRPr="002A6DBC">
              <w:rPr>
                <w:rFonts w:cstheme="minorHAnsi"/>
                <w:b/>
              </w:rPr>
              <w:t>Sl. No:</w:t>
            </w:r>
          </w:p>
        </w:tc>
        <w:tc>
          <w:tcPr>
            <w:tcW w:w="1029" w:type="dxa"/>
            <w:vAlign w:val="center"/>
          </w:tcPr>
          <w:p w:rsidR="002A26D9" w:rsidRPr="002A6DBC" w:rsidRDefault="002A26D9" w:rsidP="002A26D9">
            <w:pPr>
              <w:jc w:val="center"/>
              <w:rPr>
                <w:rFonts w:cstheme="minorHAnsi"/>
                <w:b/>
              </w:rPr>
            </w:pPr>
            <w:r w:rsidRPr="002A6DBC">
              <w:rPr>
                <w:rFonts w:cstheme="minorHAnsi"/>
                <w:b/>
              </w:rPr>
              <w:t>Clause No</w:t>
            </w:r>
          </w:p>
        </w:tc>
        <w:tc>
          <w:tcPr>
            <w:tcW w:w="5940" w:type="dxa"/>
            <w:vAlign w:val="center"/>
          </w:tcPr>
          <w:p w:rsidR="002A26D9" w:rsidRPr="002A6DBC" w:rsidRDefault="002A26D9" w:rsidP="002A26D9">
            <w:pPr>
              <w:jc w:val="center"/>
              <w:rPr>
                <w:rFonts w:cstheme="minorHAnsi"/>
                <w:b/>
              </w:rPr>
            </w:pPr>
            <w:r w:rsidRPr="002A6DBC">
              <w:rPr>
                <w:rFonts w:cstheme="minorHAnsi"/>
                <w:b/>
              </w:rPr>
              <w:t>BREB</w:t>
            </w:r>
            <w:r w:rsidRPr="002A6DBC">
              <w:rPr>
                <w:rFonts w:cstheme="minorHAnsi"/>
                <w:b/>
              </w:rPr>
              <w:t>`S New</w:t>
            </w:r>
            <w:r w:rsidRPr="002A6DBC">
              <w:rPr>
                <w:rFonts w:cstheme="minorHAnsi"/>
                <w:b/>
              </w:rPr>
              <w:t xml:space="preserve"> Proposal</w:t>
            </w:r>
          </w:p>
        </w:tc>
        <w:tc>
          <w:tcPr>
            <w:tcW w:w="1530" w:type="dxa"/>
            <w:vAlign w:val="center"/>
          </w:tcPr>
          <w:p w:rsidR="002A26D9" w:rsidRPr="002A6DBC" w:rsidRDefault="002A26D9" w:rsidP="002A26D9">
            <w:pPr>
              <w:jc w:val="center"/>
              <w:rPr>
                <w:rFonts w:cstheme="minorHAnsi"/>
                <w:b/>
              </w:rPr>
            </w:pPr>
            <w:r w:rsidRPr="002A6DBC">
              <w:rPr>
                <w:rFonts w:cstheme="minorHAnsi"/>
                <w:b/>
              </w:rPr>
              <w:t>Remarks</w:t>
            </w:r>
          </w:p>
        </w:tc>
      </w:tr>
      <w:tr w:rsidR="008850FC" w:rsidRPr="002A6DBC" w:rsidTr="00F4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1" w:type="dxa"/>
          </w:tcPr>
          <w:p w:rsidR="008850FC" w:rsidRPr="002A6DBC" w:rsidRDefault="008850FC" w:rsidP="00591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8850FC" w:rsidRPr="002A6DBC" w:rsidRDefault="00082E17" w:rsidP="006B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5.14.</w:t>
            </w:r>
            <w:r w:rsidR="008850FC" w:rsidRPr="002A6D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8850FC" w:rsidRDefault="008850FC" w:rsidP="003868E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 kV Switching Station must be constructed with Grid Construction.</w:t>
            </w:r>
          </w:p>
          <w:p w:rsidR="00264529" w:rsidRPr="00264529" w:rsidRDefault="00264529" w:rsidP="003868E0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30" w:type="dxa"/>
          </w:tcPr>
          <w:p w:rsidR="008850FC" w:rsidRPr="002A6DBC" w:rsidRDefault="008850FC" w:rsidP="003868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26D9" w:rsidRPr="002A6DBC" w:rsidTr="00F4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1" w:type="dxa"/>
          </w:tcPr>
          <w:p w:rsidR="002A26D9" w:rsidRPr="002A6DBC" w:rsidRDefault="00082E17" w:rsidP="005910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029" w:type="dxa"/>
          </w:tcPr>
          <w:p w:rsidR="002A26D9" w:rsidRPr="002A6DBC" w:rsidRDefault="00082E17" w:rsidP="006B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5.14.</w:t>
            </w:r>
            <w:r w:rsidR="008850F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0F731E" w:rsidRDefault="002A26D9" w:rsidP="003868E0">
            <w:pPr>
              <w:jc w:val="both"/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>Distribution Agency shall Prepare design/drawing of 33 kV Bay Extension and new 33 kV Switching Station at Existing Grid Sub-Station &amp; Submit to PGCB.</w:t>
            </w:r>
            <w:r w:rsidR="000F731E">
              <w:rPr>
                <w:rFonts w:cstheme="minorHAnsi"/>
                <w:sz w:val="24"/>
                <w:szCs w:val="24"/>
              </w:rPr>
              <w:t xml:space="preserve"> </w:t>
            </w:r>
            <w:r w:rsidR="000F731E" w:rsidRPr="002A6DBC">
              <w:rPr>
                <w:rFonts w:cstheme="minorHAnsi"/>
                <w:sz w:val="24"/>
                <w:szCs w:val="24"/>
              </w:rPr>
              <w:t>PGCB will approve this type of design/drawing for E</w:t>
            </w:r>
            <w:r w:rsidR="000F731E">
              <w:rPr>
                <w:rFonts w:cstheme="minorHAnsi"/>
                <w:sz w:val="24"/>
                <w:szCs w:val="24"/>
              </w:rPr>
              <w:t>xtension</w:t>
            </w:r>
            <w:r w:rsidR="006905EE">
              <w:rPr>
                <w:rFonts w:cstheme="minorHAnsi"/>
                <w:sz w:val="24"/>
                <w:szCs w:val="24"/>
              </w:rPr>
              <w:t xml:space="preserve"> w</w:t>
            </w:r>
            <w:r w:rsidR="000F731E" w:rsidRPr="002A6DBC">
              <w:rPr>
                <w:rFonts w:cstheme="minorHAnsi"/>
                <w:sz w:val="24"/>
                <w:szCs w:val="24"/>
              </w:rPr>
              <w:t xml:space="preserve">ork at </w:t>
            </w:r>
            <w:r w:rsidR="006905EE">
              <w:rPr>
                <w:rFonts w:cstheme="minorHAnsi"/>
                <w:sz w:val="24"/>
                <w:szCs w:val="24"/>
              </w:rPr>
              <w:t>e</w:t>
            </w:r>
            <w:r w:rsidR="000F731E" w:rsidRPr="002A6DBC">
              <w:rPr>
                <w:rFonts w:cstheme="minorHAnsi"/>
                <w:sz w:val="24"/>
                <w:szCs w:val="24"/>
              </w:rPr>
              <w:t>xisting Grid Sub-Station.</w:t>
            </w:r>
          </w:p>
          <w:p w:rsidR="00264529" w:rsidRPr="00264529" w:rsidRDefault="00264529" w:rsidP="003868E0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30" w:type="dxa"/>
          </w:tcPr>
          <w:p w:rsidR="002A26D9" w:rsidRPr="002A6DBC" w:rsidRDefault="002A26D9" w:rsidP="003868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26D9" w:rsidRPr="002A6DBC" w:rsidTr="00F4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1" w:type="dxa"/>
          </w:tcPr>
          <w:p w:rsidR="002A26D9" w:rsidRPr="002A6DBC" w:rsidRDefault="002A26D9" w:rsidP="00591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>0</w:t>
            </w:r>
            <w:r w:rsidR="00082E1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2A26D9" w:rsidRPr="002A6DBC" w:rsidRDefault="00082E17" w:rsidP="006B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5.14.3</w:t>
            </w:r>
          </w:p>
        </w:tc>
        <w:tc>
          <w:tcPr>
            <w:tcW w:w="5940" w:type="dxa"/>
          </w:tcPr>
          <w:p w:rsidR="002A26D9" w:rsidRDefault="002A26D9" w:rsidP="008B5A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 xml:space="preserve">PGCB will give 33 kV Feeder wise load allocation according to Grid   capacity through a technical meeting with related Distribution </w:t>
            </w:r>
            <w:r w:rsidR="00956304" w:rsidRPr="002A6DBC">
              <w:rPr>
                <w:rFonts w:cstheme="minorHAnsi"/>
                <w:sz w:val="24"/>
                <w:szCs w:val="24"/>
              </w:rPr>
              <w:t>Utility</w:t>
            </w:r>
            <w:r w:rsidRPr="002A6DBC">
              <w:rPr>
                <w:rFonts w:cstheme="minorHAnsi"/>
                <w:sz w:val="24"/>
                <w:szCs w:val="24"/>
              </w:rPr>
              <w:t>.</w:t>
            </w:r>
            <w:r w:rsidR="00832417">
              <w:rPr>
                <w:rFonts w:cstheme="minorHAnsi"/>
                <w:sz w:val="24"/>
                <w:szCs w:val="24"/>
              </w:rPr>
              <w:t xml:space="preserve"> </w:t>
            </w:r>
            <w:r w:rsidR="00BA4FDC" w:rsidRPr="002A6DBC">
              <w:rPr>
                <w:rFonts w:cstheme="minorHAnsi"/>
                <w:sz w:val="24"/>
                <w:szCs w:val="24"/>
              </w:rPr>
              <w:t>Load shall be allocated based on Utility d</w:t>
            </w:r>
            <w:r w:rsidR="00BA4FDC">
              <w:rPr>
                <w:rFonts w:cstheme="minorHAnsi"/>
                <w:sz w:val="24"/>
                <w:szCs w:val="24"/>
              </w:rPr>
              <w:t>emand</w:t>
            </w:r>
            <w:r w:rsidR="00BA4FDC" w:rsidRPr="002A6DBC">
              <w:rPr>
                <w:rFonts w:cstheme="minorHAnsi"/>
                <w:sz w:val="24"/>
                <w:szCs w:val="24"/>
              </w:rPr>
              <w:t>.</w:t>
            </w:r>
          </w:p>
          <w:p w:rsidR="00DD0EAC" w:rsidRPr="00DD0EAC" w:rsidRDefault="00DD0EAC" w:rsidP="008B5A56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30" w:type="dxa"/>
          </w:tcPr>
          <w:p w:rsidR="002A26D9" w:rsidRPr="002A6DBC" w:rsidRDefault="002A26D9" w:rsidP="00FD69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26D9" w:rsidRPr="002A6DBC" w:rsidTr="00F4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1" w:type="dxa"/>
          </w:tcPr>
          <w:p w:rsidR="002A26D9" w:rsidRPr="002A6DBC" w:rsidRDefault="002A26D9" w:rsidP="00591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>0</w:t>
            </w:r>
            <w:r w:rsidR="00082E1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2A26D9" w:rsidRPr="002A6DBC" w:rsidRDefault="00082E17" w:rsidP="006B02A0">
            <w:pPr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>5.14</w:t>
            </w:r>
            <w:r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5940" w:type="dxa"/>
          </w:tcPr>
          <w:p w:rsidR="00E36F0C" w:rsidRDefault="002A26D9" w:rsidP="00FD6929">
            <w:pPr>
              <w:jc w:val="both"/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>PDB will installed billing meter at 33 kV Incoming point/interface Point and seal the meter.</w:t>
            </w:r>
          </w:p>
          <w:p w:rsidR="002A26D9" w:rsidRPr="00E36F0C" w:rsidRDefault="002A26D9" w:rsidP="00FD6929">
            <w:pPr>
              <w:jc w:val="both"/>
              <w:rPr>
                <w:rFonts w:cstheme="minorHAnsi"/>
                <w:sz w:val="10"/>
                <w:szCs w:val="10"/>
              </w:rPr>
            </w:pPr>
            <w:r w:rsidRPr="002A6DBC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2A26D9" w:rsidRPr="002A6DBC" w:rsidRDefault="002A26D9" w:rsidP="009C6F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26D9" w:rsidRPr="002A6DBC" w:rsidTr="00F4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1" w:type="dxa"/>
          </w:tcPr>
          <w:p w:rsidR="002A26D9" w:rsidRPr="002A6DBC" w:rsidRDefault="002A26D9" w:rsidP="00591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>0</w:t>
            </w:r>
            <w:r w:rsidR="00082E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2A26D9" w:rsidRPr="002A6DBC" w:rsidRDefault="00082E17" w:rsidP="006B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5.14.5</w:t>
            </w:r>
          </w:p>
        </w:tc>
        <w:tc>
          <w:tcPr>
            <w:tcW w:w="5940" w:type="dxa"/>
          </w:tcPr>
          <w:p w:rsidR="002A26D9" w:rsidRDefault="00F12E39" w:rsidP="0059103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Independent System Operator (ISO) must be Implemented Immediately.  </w:t>
            </w:r>
          </w:p>
          <w:p w:rsidR="00DD0EAC" w:rsidRPr="00DD0EAC" w:rsidRDefault="00DD0EAC" w:rsidP="00591030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30" w:type="dxa"/>
          </w:tcPr>
          <w:p w:rsidR="002A26D9" w:rsidRPr="002A6DBC" w:rsidRDefault="002A26D9" w:rsidP="005910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26D9" w:rsidRPr="002A6DBC" w:rsidTr="00F4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1" w:type="dxa"/>
          </w:tcPr>
          <w:p w:rsidR="002A26D9" w:rsidRPr="002A6DBC" w:rsidRDefault="00082E17" w:rsidP="005910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029" w:type="dxa"/>
          </w:tcPr>
          <w:p w:rsidR="002A26D9" w:rsidRPr="002A6DBC" w:rsidRDefault="002A26D9" w:rsidP="006B02A0">
            <w:pPr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>5.6.1</w:t>
            </w:r>
          </w:p>
        </w:tc>
        <w:tc>
          <w:tcPr>
            <w:tcW w:w="5940" w:type="dxa"/>
          </w:tcPr>
          <w:p w:rsidR="00DD0EAC" w:rsidRDefault="00956304" w:rsidP="00591030">
            <w:pPr>
              <w:jc w:val="both"/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 xml:space="preserve">Load forecasting will be Quarterly. </w:t>
            </w:r>
          </w:p>
          <w:p w:rsidR="002A26D9" w:rsidRPr="00DD0EAC" w:rsidRDefault="00956304" w:rsidP="00591030">
            <w:pPr>
              <w:jc w:val="both"/>
              <w:rPr>
                <w:rFonts w:cstheme="minorHAnsi"/>
                <w:sz w:val="10"/>
                <w:szCs w:val="10"/>
              </w:rPr>
            </w:pPr>
            <w:r w:rsidRPr="002A6DB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A26D9" w:rsidRPr="002A6DBC" w:rsidRDefault="002A26D9" w:rsidP="005910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26D9" w:rsidRPr="002A6DBC" w:rsidTr="00F4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1" w:type="dxa"/>
          </w:tcPr>
          <w:p w:rsidR="002A26D9" w:rsidRPr="002A6DBC" w:rsidRDefault="00082E17" w:rsidP="005910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1029" w:type="dxa"/>
          </w:tcPr>
          <w:p w:rsidR="002A26D9" w:rsidRPr="002A6DBC" w:rsidRDefault="002A26D9" w:rsidP="006B02A0">
            <w:pPr>
              <w:rPr>
                <w:rFonts w:cstheme="minorHAnsi"/>
                <w:sz w:val="24"/>
                <w:szCs w:val="24"/>
              </w:rPr>
            </w:pPr>
            <w:r w:rsidRPr="002A6DBC">
              <w:rPr>
                <w:rFonts w:cstheme="minorHAnsi"/>
                <w:sz w:val="24"/>
                <w:szCs w:val="24"/>
              </w:rPr>
              <w:t>6.5.3</w:t>
            </w:r>
          </w:p>
        </w:tc>
        <w:tc>
          <w:tcPr>
            <w:tcW w:w="5940" w:type="dxa"/>
          </w:tcPr>
          <w:p w:rsidR="002A26D9" w:rsidRPr="002A6DBC" w:rsidRDefault="004261B1" w:rsidP="00951D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SCADA </w:t>
            </w:r>
            <w:proofErr w:type="gramStart"/>
            <w:r w:rsidR="00951D60">
              <w:rPr>
                <w:rFonts w:cstheme="minorHAnsi"/>
                <w:sz w:val="24"/>
                <w:szCs w:val="24"/>
              </w:rPr>
              <w:t>operation w</w:t>
            </w:r>
            <w:r>
              <w:rPr>
                <w:rFonts w:cstheme="minorHAnsi"/>
                <w:sz w:val="24"/>
                <w:szCs w:val="24"/>
              </w:rPr>
              <w:t>ithdraw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from </w:t>
            </w:r>
            <w:r w:rsidR="00A10529">
              <w:rPr>
                <w:rFonts w:cstheme="minorHAnsi"/>
                <w:sz w:val="24"/>
                <w:szCs w:val="24"/>
              </w:rPr>
              <w:t>BREB 33 kV f</w:t>
            </w:r>
            <w:r>
              <w:rPr>
                <w:rFonts w:cstheme="minorHAnsi"/>
                <w:sz w:val="24"/>
                <w:szCs w:val="24"/>
              </w:rPr>
              <w:t xml:space="preserve">eeder. </w:t>
            </w:r>
          </w:p>
        </w:tc>
        <w:tc>
          <w:tcPr>
            <w:tcW w:w="1530" w:type="dxa"/>
          </w:tcPr>
          <w:p w:rsidR="002A26D9" w:rsidRPr="002A6DBC" w:rsidRDefault="002A26D9" w:rsidP="00C63D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B02A0" w:rsidRDefault="006B02A0" w:rsidP="006B02A0">
      <w:pPr>
        <w:spacing w:after="0" w:line="240" w:lineRule="auto"/>
      </w:pPr>
    </w:p>
    <w:p w:rsidR="004C56F4" w:rsidRDefault="004C56F4"/>
    <w:sectPr w:rsidR="004C56F4" w:rsidSect="00283730">
      <w:pgSz w:w="12240" w:h="15840"/>
      <w:pgMar w:top="1080" w:right="1152" w:bottom="36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oinaBoldExpanded">
    <w:charset w:val="00"/>
    <w:family w:val="auto"/>
    <w:pitch w:val="variable"/>
    <w:sig w:usb0="00000003" w:usb1="00000000" w:usb2="00000000" w:usb3="00000000" w:csb0="00000001" w:csb1="00000000"/>
  </w:font>
  <w:font w:name="Dhakarchith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2CC"/>
    <w:multiLevelType w:val="hybridMultilevel"/>
    <w:tmpl w:val="E89A1C1E"/>
    <w:lvl w:ilvl="0" w:tplc="79F8AE5E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02A0"/>
    <w:rsid w:val="00006DFE"/>
    <w:rsid w:val="00007CA2"/>
    <w:rsid w:val="00010F55"/>
    <w:rsid w:val="00082E17"/>
    <w:rsid w:val="000F731E"/>
    <w:rsid w:val="00110C03"/>
    <w:rsid w:val="00132ED4"/>
    <w:rsid w:val="001505FA"/>
    <w:rsid w:val="001545EE"/>
    <w:rsid w:val="001C52B2"/>
    <w:rsid w:val="001D2E56"/>
    <w:rsid w:val="001D5D02"/>
    <w:rsid w:val="001E2868"/>
    <w:rsid w:val="00201DC1"/>
    <w:rsid w:val="00204DCC"/>
    <w:rsid w:val="00264529"/>
    <w:rsid w:val="00283730"/>
    <w:rsid w:val="002A26D9"/>
    <w:rsid w:val="002A6DBC"/>
    <w:rsid w:val="002B45E0"/>
    <w:rsid w:val="002C74F0"/>
    <w:rsid w:val="002F4960"/>
    <w:rsid w:val="00366855"/>
    <w:rsid w:val="003868E0"/>
    <w:rsid w:val="003A105D"/>
    <w:rsid w:val="003A194F"/>
    <w:rsid w:val="003D72CC"/>
    <w:rsid w:val="003F2891"/>
    <w:rsid w:val="003F70CF"/>
    <w:rsid w:val="00403AFC"/>
    <w:rsid w:val="00403E6C"/>
    <w:rsid w:val="004261B1"/>
    <w:rsid w:val="00430EEC"/>
    <w:rsid w:val="00454641"/>
    <w:rsid w:val="0045633A"/>
    <w:rsid w:val="00473AFC"/>
    <w:rsid w:val="0048306E"/>
    <w:rsid w:val="004C56F4"/>
    <w:rsid w:val="004D5248"/>
    <w:rsid w:val="0050221A"/>
    <w:rsid w:val="00507502"/>
    <w:rsid w:val="0051674D"/>
    <w:rsid w:val="0057499E"/>
    <w:rsid w:val="00591030"/>
    <w:rsid w:val="0068773F"/>
    <w:rsid w:val="006905EE"/>
    <w:rsid w:val="006B02A0"/>
    <w:rsid w:val="006D2974"/>
    <w:rsid w:val="006D5964"/>
    <w:rsid w:val="00704B20"/>
    <w:rsid w:val="007079A2"/>
    <w:rsid w:val="007160D4"/>
    <w:rsid w:val="007741B6"/>
    <w:rsid w:val="007E0AFF"/>
    <w:rsid w:val="007F70A1"/>
    <w:rsid w:val="00812873"/>
    <w:rsid w:val="00832417"/>
    <w:rsid w:val="008850FC"/>
    <w:rsid w:val="008B20ED"/>
    <w:rsid w:val="008B5A56"/>
    <w:rsid w:val="008E0527"/>
    <w:rsid w:val="0090600B"/>
    <w:rsid w:val="00940FBE"/>
    <w:rsid w:val="00951D60"/>
    <w:rsid w:val="00956304"/>
    <w:rsid w:val="00966457"/>
    <w:rsid w:val="00974654"/>
    <w:rsid w:val="0099157E"/>
    <w:rsid w:val="009C1D7D"/>
    <w:rsid w:val="009C6F4D"/>
    <w:rsid w:val="009D696D"/>
    <w:rsid w:val="00A057C6"/>
    <w:rsid w:val="00A10529"/>
    <w:rsid w:val="00A21EE1"/>
    <w:rsid w:val="00A27825"/>
    <w:rsid w:val="00A309B9"/>
    <w:rsid w:val="00A52A20"/>
    <w:rsid w:val="00A56AD5"/>
    <w:rsid w:val="00A65900"/>
    <w:rsid w:val="00A67F2E"/>
    <w:rsid w:val="00A70393"/>
    <w:rsid w:val="00A85779"/>
    <w:rsid w:val="00AD4D34"/>
    <w:rsid w:val="00AE07C6"/>
    <w:rsid w:val="00B45C04"/>
    <w:rsid w:val="00B73B9C"/>
    <w:rsid w:val="00B73C86"/>
    <w:rsid w:val="00BA4FDC"/>
    <w:rsid w:val="00C528AD"/>
    <w:rsid w:val="00C63DC1"/>
    <w:rsid w:val="00C7703B"/>
    <w:rsid w:val="00D35FFF"/>
    <w:rsid w:val="00D705A3"/>
    <w:rsid w:val="00DC06A5"/>
    <w:rsid w:val="00DD0EAC"/>
    <w:rsid w:val="00DE6AC4"/>
    <w:rsid w:val="00E36F0C"/>
    <w:rsid w:val="00E84D5C"/>
    <w:rsid w:val="00EF5560"/>
    <w:rsid w:val="00F01AC0"/>
    <w:rsid w:val="00F10ABB"/>
    <w:rsid w:val="00F12E39"/>
    <w:rsid w:val="00F46376"/>
    <w:rsid w:val="00F5128A"/>
    <w:rsid w:val="00F61A41"/>
    <w:rsid w:val="00F7216C"/>
    <w:rsid w:val="00FA7681"/>
    <w:rsid w:val="00FC5E32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ellbre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116</cp:revision>
  <cp:lastPrinted>2018-12-03T12:38:00Z</cp:lastPrinted>
  <dcterms:created xsi:type="dcterms:W3CDTF">2018-12-03T06:56:00Z</dcterms:created>
  <dcterms:modified xsi:type="dcterms:W3CDTF">2018-12-03T12:45:00Z</dcterms:modified>
</cp:coreProperties>
</file>